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0"/>
        <w:gridCol w:w="2248"/>
        <w:gridCol w:w="1448"/>
        <w:gridCol w:w="1341"/>
        <w:gridCol w:w="1666"/>
        <w:gridCol w:w="1421"/>
        <w:gridCol w:w="1380"/>
        <w:gridCol w:w="4658"/>
      </w:tblGrid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020A"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принятия решений о разработке,                                                                                                                              реализации и оценке эффективности                                                                                                                                                                  муниципальных программ Киренского района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7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ОБ ИСПОЛНЕНИИ ЦЕЛЕВЫХ ПОКАЗАТЕЛЕЙ МУНИЦИПАЛЬНОЙ  ПРОГРАММЫ КИРЕНСКОГО РАЙОНА </w:t>
            </w:r>
            <w:r w:rsidRPr="007202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7202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годовая</w:t>
            </w:r>
            <w:proofErr w:type="gramEnd"/>
            <w:r w:rsidRPr="007202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2015-2027гг."</w:t>
            </w: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7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 состоянию на  31 декабря 2023г.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2015-2027гг."</w:t>
            </w:r>
          </w:p>
        </w:tc>
        <w:tc>
          <w:tcPr>
            <w:tcW w:w="4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удаленных пользователей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96633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удаленных обращений, посещений сайта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книговыдачи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фонда новыми изданиями книг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книжного фонда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74170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65072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-9098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инвентаризация фонда, списание ветхой и устаревшей по содержанию литературы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книжных экземпляров, занесенных в электронный каталог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новых библиографических записей и заимствование готовых из 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Сводного</w:t>
            </w:r>
            <w:proofErr w:type="gramEnd"/>
          </w:p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каталога ИОГУНБ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с ограниченными физическими возможностями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музейных экспонатов основного фонда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Музей в 2023 году вошел в программу национальные проекты культуры, по модернизации и  техническому оснащению музеев. Поэтому с июля  по сентябрь 2023 г. проводилась работа по приобретению, установке оборудования и модернизации музейных экспозиций и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фондохранилища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данный период прием и учет экспонатов временно не производился.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посетителей музея увеличилось в  связи с обновлением музейных экспозиций в рамках национального проекта "Культура"  а так же в связи с передачей  музею в 2023 г. архитектурного комплекса "Киренский острог"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музейными работниками мероприятий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Увеличилось количество заявок от школьных учреждений на проведение музейных лекций, уроков,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т.д. по программе Пушкинская карта" Поэтому разработан  и проведен ряд новых музейных  мероприятий 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установкой музейной витрины в КДЦ "Современник " прошел цикл выездных выставок "Энциклопедия музейных предметов". Так же были организованы  передвижные выставки по учреждениям  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Киренска и района. Увеличился показ выставок в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формате.  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посетителей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увеличением внеплановых  массовых мероприятий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учащихся МКОУ ДО «ДШИ им.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Киренска» от общего числа обучающихся  жителей г. Киренска в возрасте от  6,5 до 18 лет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в ДШИ 179 чел. при кол-ве  обучающихся в СОШ составило 1727 чел.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 Е.С.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6F3C" w:rsidRDefault="00966F3C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tbl>
      <w:tblPr>
        <w:tblpPr w:leftFromText="180" w:rightFromText="180" w:horzAnchor="margin" w:tblpXSpec="center" w:tblpY="-1680"/>
        <w:tblW w:w="160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04"/>
        <w:gridCol w:w="1224"/>
        <w:gridCol w:w="708"/>
        <w:gridCol w:w="1032"/>
        <w:gridCol w:w="1111"/>
        <w:gridCol w:w="1047"/>
        <w:gridCol w:w="1900"/>
        <w:gridCol w:w="1032"/>
        <w:gridCol w:w="1032"/>
        <w:gridCol w:w="4673"/>
      </w:tblGrid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2.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ОБ ИСПОЛНЕНИИ МЕРОПРИЯТИЙ МУНИЦИПАЛЬНОЙ  ПРОГРАММЫ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«Развитие культуры Киренского района на 2015-2027г</w:t>
            </w:r>
            <w:proofErr w:type="gram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.г</w:t>
            </w:r>
            <w:proofErr w:type="gramEnd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»</w:t>
            </w: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_(</w:t>
            </w:r>
            <w:r w:rsidRPr="007202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нарастающим итогом)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60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4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ИСПОЛЬЗОВАНИИ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ВСЕХ УРОВНЕЙ БЮДЖЕТА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 состоянию на  3</w:t>
            </w: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 декабря 2023г.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2023 год, тыс. руб.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2023год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«Развитие культуры Киренского района на 2015-2027г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119 904,00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114 510,50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21 607,20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21 607,20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5 132,00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5 132,00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93 164,80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87 771,30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программы-Отдел</w:t>
            </w:r>
            <w:proofErr w:type="spellEnd"/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культуре, 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делам молодежи, физкультуре и спорту администрации Киренского муниципального района (далее ОКМФС)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119 904,00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114 510,50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21 607,20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21 607,20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5 132,00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93 164,80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87 771,30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№1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 "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 МО Киренский район" (далее библиотека)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37 588,30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36 112,60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12 784,40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12 784,40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24 671,90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23 196,20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№2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"Историко-краеведческий музей" (далее музей)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19 918,30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19 501,10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14 426,30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14 009,10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№3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"Методический центр народного творчества и досуга "Звезда"" (далее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МЦНТиД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28 829,70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27 769,90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25 632,30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24 572,50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соисполнитель №4  МКОУ ДО «ДШИ им.А.В.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33 567,70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31 126,90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4 133,40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28 434,30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25 993,50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№1 «Организация  библиотечного  обслуживания населения  </w:t>
            </w: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межпоселенческими</w:t>
            </w:r>
            <w:proofErr w:type="spellEnd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библиотеками,  </w:t>
            </w: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комплектование  и  обеспечение  сохранности  их  библиотечных  фондов»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"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библиотека" МО Киренский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37 588,30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36 112,60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12 784,40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12 784,40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24 671,90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23 196,20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1.1. Обеспечение деятельности  и устойчивого функционирования МКУ «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библиотека» МО Киренский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01.01.2023-31.12.2023г.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37 397,00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35 921,30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учреждений,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 по коммунальным услугам и вакансия в библиотеке п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изирный, кредиторская задолженность по страховым взноса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12 740,40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12 740,40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24 656,60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23 180,90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5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1.2. Библиотечное, библиографическое и информационное обслуживание посетителей библиотек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модельной библиотеки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1.3. Комплектование книжных фондов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191,30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экземпляров, штук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значительное количество книг приобретено детской литературы, так же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приобритение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книг у издательства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№2 «Организация деятельности муниципальных музеев»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"Историко-краеведческий музей"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19 918,30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19 501,10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14 426,30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14 009,10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Обеспечение деятельности  и устойчивого функционирования МКУК «Историко-краеведческий музей»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01.01.2023-31.12.2023г.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19 918,30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19 501,10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учреждений,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 по коммунальным услугам и кредиторская задолженность по страховым взносам.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14 426,30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14 009,10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2.1.1 Обеспечение деятельности учреждения МКУК «Историко-краеведческий музей»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19 918,30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19 501,10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учреждений,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 по коммунальным услугам и кредиторская задолженность по страховым взносам.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14 426,30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14 009,10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2.1.2           осуществление мероприятий в области приобретения и доставки топлива и горюче-смазочных материалов, необходимых для обеспечения деятельности учреждения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кол-во, 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2.2.Формирование,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"Историко-краеведческий музей"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экземпляров, предметов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223"/>
        </w:trPr>
        <w:tc>
          <w:tcPr>
            <w:tcW w:w="4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2.3.Экскурсионно-массовая деятельность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Увеличилось количество заявок от школьных учреждений на проведение музейных лекций, уроков,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асов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 т.д. по программе Пушкинская карта" Поэтому разработан  и проведен ряд новых музейных  мероприятий 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№3 «Развитие муниципальных  учреждений  культуры»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28 829,70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27 769,90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25 632,30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24 572,50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3.1  Обеспечение деятельности  и 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устойчивого функционирования МКУК «МЦНТ и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«Звезда»</w:t>
            </w:r>
          </w:p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01.01.2023-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31.12.2023г.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28 829,70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27 769,90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учреждений,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экономия по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коммуслугам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кредиторка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зносам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25 632,30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24 572,50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3.1.1     Обеспечение деятельности учреждения     МКУК «МЦНТ и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«Звезда»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28 829,70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27 769,90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учреждений,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экономия по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коммуслугам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кредиторка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зносам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3 197,40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25 632,30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24 572,50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3.1.2           осуществление мероприятий в области приобретения и доставки топлива и горюче-смазочных материалов, необходимых для обеспечения деятельности учреждения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кол-во, 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3.2.</w:t>
            </w:r>
          </w:p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инновационной деятельности</w:t>
            </w:r>
          </w:p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МКУК "МЦНТ и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активизирована работа с посетителями, разнообразили формы работы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3.3  Государственная поддержка отрасли культуры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ДО «ДШИ им.А.В.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иренска»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01.01.2023-31.12.2023г.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учреждений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3.3.1 Модернизация муниципальных детских школ искусств по видам искусств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30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  3.4. Финансирование и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вложений, капитальных и текущих ремонтов объектов муниципальной собственности в сфере культуры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01.01.2023-31.12.2023г.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учреждений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0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0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0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№4 «Развитие МКОУ ДО ДШИ им. </w:t>
            </w: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иренска" 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ДО "ДШИ им.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33 567,70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31 126,90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4 133,40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28 434,30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25 993,50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4.1  Обеспечение деятельности  и устойчивого функционирования  МКОУ  ДО «ДШИ им.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Киренска»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01.01.2023-31.12.2023г.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33 249,50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30 808,70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учащихся МКОУ ДО «ДШИ им. А.В.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Киренска» от общего числа обучающихся  жителей г. Киренска в возрасте от  6,5 до 18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экономия по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коммуслугам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кредиторка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зносам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увеличение доли в связи с уменьшением населения 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4 133,40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28 116,10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25 675,30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  4.2  Поддержка и участие в конкурсах одаренных учащихся  МКОУ ДО "ДШИ им.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Киренска"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318,20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учащихся, принимающих участие 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областных, региональных, всероссийских, международных конкурсов (выездных мероприятий)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отмена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кокурса</w:t>
            </w:r>
            <w:proofErr w:type="spellEnd"/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318,20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4.3  Государственная поддержка отрасли культуры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ДО "ДШИ им.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зданий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4.3.1 Модернизация муниципальных детских школ искусств по видам </w:t>
            </w: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МКОУ ДО "ДШИ им.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зданий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О.С.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Слезкина</w:t>
            </w:r>
            <w:proofErr w:type="spellEnd"/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Исполнитель: </w:t>
            </w:r>
            <w:proofErr w:type="spellStart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Шипицина</w:t>
            </w:r>
            <w:proofErr w:type="spellEnd"/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20A" w:rsidRPr="0072020A" w:rsidTr="007202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Согласовано: бюджетный отдел Пахорукова Е.В.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20A" w:rsidRPr="0072020A" w:rsidRDefault="0072020A" w:rsidP="0072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>
      <w:pPr>
        <w:sectPr w:rsidR="0072020A" w:rsidSect="007202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020A" w:rsidRDefault="0072020A" w:rsidP="0072020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Пояснительная</w:t>
      </w:r>
      <w:r w:rsidRPr="006B66F1">
        <w:rPr>
          <w:rFonts w:ascii="Times New Roman" w:hAnsi="Times New Roman"/>
          <w:sz w:val="36"/>
          <w:szCs w:val="36"/>
        </w:rPr>
        <w:t xml:space="preserve"> записка</w:t>
      </w:r>
    </w:p>
    <w:p w:rsidR="0072020A" w:rsidRPr="006B66F1" w:rsidRDefault="0072020A" w:rsidP="007202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</w:t>
      </w:r>
      <w:r w:rsidRPr="006B66F1">
        <w:rPr>
          <w:rFonts w:ascii="Times New Roman" w:hAnsi="Times New Roman"/>
          <w:sz w:val="28"/>
          <w:szCs w:val="28"/>
        </w:rPr>
        <w:t xml:space="preserve"> год</w:t>
      </w:r>
    </w:p>
    <w:p w:rsidR="0072020A" w:rsidRDefault="0072020A" w:rsidP="007202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 программа </w:t>
      </w:r>
    </w:p>
    <w:p w:rsidR="0072020A" w:rsidRPr="004B4FD9" w:rsidRDefault="0072020A" w:rsidP="007202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«Развитие культуры Киренского района </w:t>
      </w:r>
    </w:p>
    <w:p w:rsidR="0072020A" w:rsidRPr="006B66F1" w:rsidRDefault="0072020A" w:rsidP="007202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2015-2027</w:t>
      </w:r>
      <w:r w:rsidRPr="004B4FD9">
        <w:rPr>
          <w:rFonts w:ascii="Times New Roman" w:hAnsi="Times New Roman"/>
          <w:sz w:val="24"/>
          <w:szCs w:val="24"/>
        </w:rPr>
        <w:t xml:space="preserve"> г.г.»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20A" w:rsidRPr="00021F79" w:rsidRDefault="0072020A" w:rsidP="007202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7096">
        <w:rPr>
          <w:rFonts w:ascii="Times New Roman" w:hAnsi="Times New Roman"/>
          <w:sz w:val="24"/>
          <w:szCs w:val="24"/>
        </w:rPr>
        <w:t>Общий объем запланированных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Pr="00367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 год составил 119 904,0</w:t>
      </w:r>
      <w:r w:rsidRPr="004B4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руб., в т.ч. за счет средств местного бюджета –93 164,8</w:t>
      </w:r>
      <w:r w:rsidRPr="004B4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руб., областного бюджета-  21 607,2</w:t>
      </w:r>
      <w:r w:rsidRPr="004B4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федерального бюджета- 5 132,0</w:t>
      </w:r>
      <w:r w:rsidRPr="004B4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67096">
        <w:rPr>
          <w:rFonts w:ascii="Times New Roman" w:hAnsi="Times New Roman"/>
          <w:sz w:val="24"/>
          <w:szCs w:val="24"/>
        </w:rPr>
        <w:t xml:space="preserve">Фактически произведено расходов </w:t>
      </w:r>
      <w:r>
        <w:rPr>
          <w:rFonts w:ascii="Times New Roman" w:hAnsi="Times New Roman"/>
          <w:sz w:val="24"/>
          <w:szCs w:val="24"/>
        </w:rPr>
        <w:t>на сумму 114 510,50 тыс. руб., в т.ч.</w:t>
      </w:r>
      <w:r w:rsidRPr="00151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 местного бюджета- 87 771,30 тыс. руб., областного бюджета – 21 607,2 тыс. руб., федерального бюджета-  5 132,0 тыс. руб. Сложилась экономия средств местного бюджета  в связи с экономией  по коммунальным услугам в учреждениях культуры, вакансии в библиотеки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изирный и образованием кредиторской задолженности по страховым взносам.</w:t>
      </w:r>
    </w:p>
    <w:p w:rsidR="0072020A" w:rsidRDefault="0072020A" w:rsidP="007202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2023</w:t>
      </w:r>
      <w:r w:rsidRPr="00367096">
        <w:rPr>
          <w:rFonts w:ascii="Times New Roman" w:hAnsi="Times New Roman"/>
          <w:sz w:val="24"/>
          <w:szCs w:val="24"/>
        </w:rPr>
        <w:t xml:space="preserve"> года 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20A" w:rsidRDefault="0072020A" w:rsidP="007202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мероприятия в рамках программы исполнены, </w:t>
      </w:r>
      <w:r w:rsidRPr="00830D7A">
        <w:rPr>
          <w:rFonts w:ascii="Times New Roman" w:hAnsi="Times New Roman"/>
          <w:sz w:val="24"/>
          <w:szCs w:val="24"/>
        </w:rPr>
        <w:t xml:space="preserve">показатели </w:t>
      </w:r>
      <w:r w:rsidRPr="00646AF8">
        <w:rPr>
          <w:rFonts w:ascii="Times New Roman" w:hAnsi="Times New Roman"/>
          <w:sz w:val="24"/>
          <w:szCs w:val="24"/>
        </w:rPr>
        <w:t>выполнены.</w:t>
      </w:r>
      <w:r>
        <w:rPr>
          <w:rFonts w:ascii="Times New Roman" w:hAnsi="Times New Roman"/>
          <w:sz w:val="24"/>
          <w:szCs w:val="24"/>
        </w:rPr>
        <w:t xml:space="preserve">  Основные мероприятия в рамках программы исполнены, основные показатели выполнены. </w:t>
      </w:r>
    </w:p>
    <w:p w:rsidR="0072020A" w:rsidRDefault="0072020A" w:rsidP="007202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повлиявшие на ход реализации программы:</w:t>
      </w:r>
    </w:p>
    <w:p w:rsidR="0072020A" w:rsidRDefault="0072020A" w:rsidP="00720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1.Своевременное финансирование  мероприятий муниципальной программы;</w:t>
      </w:r>
    </w:p>
    <w:p w:rsidR="0072020A" w:rsidRPr="00151CE4" w:rsidRDefault="0072020A" w:rsidP="00720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2.Высокая потребность в выполнении мероприятий муниципальной программы.</w:t>
      </w:r>
    </w:p>
    <w:p w:rsidR="0072020A" w:rsidRPr="00351512" w:rsidRDefault="0072020A" w:rsidP="0072020A">
      <w:pPr>
        <w:jc w:val="both"/>
        <w:rPr>
          <w:rFonts w:ascii="Times New Roman" w:hAnsi="Times New Roman"/>
          <w:b/>
          <w:sz w:val="24"/>
          <w:szCs w:val="24"/>
        </w:rPr>
      </w:pPr>
      <w:r w:rsidRPr="00D16654">
        <w:rPr>
          <w:rFonts w:ascii="Times New Roman" w:hAnsi="Times New Roman"/>
          <w:b/>
          <w:sz w:val="24"/>
          <w:szCs w:val="24"/>
        </w:rPr>
        <w:t>Сведения о внесенных изменениях в муниципальную программу:</w:t>
      </w:r>
    </w:p>
    <w:p w:rsidR="0072020A" w:rsidRPr="00FA67E2" w:rsidRDefault="0072020A" w:rsidP="0072020A">
      <w:pPr>
        <w:pStyle w:val="a4"/>
        <w:tabs>
          <w:tab w:val="left" w:pos="501"/>
        </w:tabs>
        <w:ind w:left="1428"/>
        <w:jc w:val="both"/>
        <w:rPr>
          <w:rFonts w:ascii="Times New Roman" w:hAnsi="Times New Roman"/>
        </w:rPr>
      </w:pPr>
    </w:p>
    <w:p w:rsidR="0072020A" w:rsidRPr="008E5E81" w:rsidRDefault="0072020A" w:rsidP="0072020A">
      <w:pPr>
        <w:pStyle w:val="a4"/>
        <w:numPr>
          <w:ilvl w:val="0"/>
          <w:numId w:val="1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Постановление «О внесении изменений в муниципальные программы» от  </w:t>
      </w:r>
      <w:r w:rsidRPr="008E5E81">
        <w:rPr>
          <w:rFonts w:ascii="Times New Roman" w:hAnsi="Times New Roman"/>
          <w:bCs/>
          <w:iCs/>
          <w:sz w:val="24"/>
          <w:szCs w:val="24"/>
        </w:rPr>
        <w:t>26.01.2023г. № 46.</w:t>
      </w:r>
    </w:p>
    <w:p w:rsidR="0072020A" w:rsidRPr="008E5E81" w:rsidRDefault="0072020A" w:rsidP="0072020A">
      <w:pPr>
        <w:pStyle w:val="a4"/>
        <w:numPr>
          <w:ilvl w:val="0"/>
          <w:numId w:val="1"/>
        </w:numPr>
        <w:tabs>
          <w:tab w:val="left" w:pos="501"/>
        </w:tabs>
        <w:jc w:val="both"/>
        <w:rPr>
          <w:rFonts w:ascii="Times New Roman" w:hAnsi="Times New Roman"/>
        </w:rPr>
      </w:pPr>
      <w:r w:rsidRPr="008E5E81">
        <w:rPr>
          <w:rFonts w:ascii="Times New Roman" w:hAnsi="Times New Roman"/>
          <w:bCs/>
          <w:iCs/>
          <w:sz w:val="24"/>
          <w:szCs w:val="24"/>
        </w:rPr>
        <w:t>Постановление «О внесении изменений в муниципальные программы» от  03.07.2023г. № 376.</w:t>
      </w:r>
    </w:p>
    <w:p w:rsidR="0072020A" w:rsidRPr="008E5E81" w:rsidRDefault="0072020A" w:rsidP="0072020A">
      <w:pPr>
        <w:pStyle w:val="a4"/>
        <w:numPr>
          <w:ilvl w:val="0"/>
          <w:numId w:val="1"/>
        </w:numPr>
        <w:tabs>
          <w:tab w:val="left" w:pos="501"/>
        </w:tabs>
        <w:jc w:val="both"/>
        <w:rPr>
          <w:rFonts w:ascii="Times New Roman" w:hAnsi="Times New Roman"/>
        </w:rPr>
      </w:pPr>
      <w:r w:rsidRPr="008E5E81">
        <w:rPr>
          <w:rFonts w:ascii="Times New Roman" w:hAnsi="Times New Roman"/>
          <w:bCs/>
          <w:iCs/>
          <w:sz w:val="24"/>
          <w:szCs w:val="24"/>
        </w:rPr>
        <w:t>Постановление «О внесении изменений в муниципальные программы» от  29.12.2023 г. № 761</w:t>
      </w:r>
    </w:p>
    <w:p w:rsidR="0072020A" w:rsidRPr="00E157FD" w:rsidRDefault="0072020A" w:rsidP="0072020A">
      <w:pPr>
        <w:pStyle w:val="a4"/>
        <w:tabs>
          <w:tab w:val="left" w:pos="501"/>
        </w:tabs>
        <w:ind w:left="1428"/>
        <w:jc w:val="both"/>
        <w:rPr>
          <w:rFonts w:ascii="Times New Roman" w:hAnsi="Times New Roman"/>
        </w:rPr>
      </w:pPr>
    </w:p>
    <w:p w:rsidR="0072020A" w:rsidRDefault="0072020A" w:rsidP="0072020A">
      <w:pPr>
        <w:pStyle w:val="a4"/>
        <w:rPr>
          <w:rFonts w:ascii="Times New Roman" w:hAnsi="Times New Roman"/>
        </w:rPr>
      </w:pPr>
    </w:p>
    <w:p w:rsidR="0072020A" w:rsidRDefault="0072020A" w:rsidP="0072020A">
      <w:pPr>
        <w:pStyle w:val="a4"/>
        <w:rPr>
          <w:rFonts w:ascii="Times New Roman" w:hAnsi="Times New Roman"/>
        </w:rPr>
      </w:pPr>
    </w:p>
    <w:p w:rsidR="0072020A" w:rsidRPr="00C5533D" w:rsidRDefault="0072020A" w:rsidP="0072020A">
      <w:pPr>
        <w:pStyle w:val="a4"/>
        <w:tabs>
          <w:tab w:val="left" w:pos="501"/>
        </w:tabs>
        <w:ind w:left="1428"/>
        <w:jc w:val="both"/>
        <w:rPr>
          <w:rFonts w:ascii="Times New Roman" w:hAnsi="Times New Roman"/>
        </w:rPr>
      </w:pPr>
    </w:p>
    <w:p w:rsidR="0072020A" w:rsidRDefault="0072020A" w:rsidP="0072020A">
      <w:pPr>
        <w:tabs>
          <w:tab w:val="left" w:pos="501"/>
        </w:tabs>
        <w:jc w:val="both"/>
        <w:rPr>
          <w:rFonts w:ascii="Times New Roman" w:hAnsi="Times New Roman"/>
        </w:rPr>
      </w:pPr>
    </w:p>
    <w:p w:rsidR="0072020A" w:rsidRDefault="0072020A" w:rsidP="0072020A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 по культуре,</w:t>
      </w:r>
    </w:p>
    <w:p w:rsidR="0072020A" w:rsidRPr="003975EC" w:rsidRDefault="0072020A" w:rsidP="0072020A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делам молодежи и спорту: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О.С.Слёзкина</w:t>
      </w:r>
      <w:proofErr w:type="spellEnd"/>
    </w:p>
    <w:p w:rsidR="0072020A" w:rsidRPr="003975EC" w:rsidRDefault="0072020A" w:rsidP="0072020A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</w:p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p w:rsidR="0072020A" w:rsidRDefault="0072020A"/>
    <w:sectPr w:rsidR="0072020A" w:rsidSect="0072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20A"/>
    <w:rsid w:val="000B4C5C"/>
    <w:rsid w:val="00136AB3"/>
    <w:rsid w:val="001F1A53"/>
    <w:rsid w:val="00233F44"/>
    <w:rsid w:val="0025506C"/>
    <w:rsid w:val="002E4A69"/>
    <w:rsid w:val="00375D48"/>
    <w:rsid w:val="00401F4D"/>
    <w:rsid w:val="00490396"/>
    <w:rsid w:val="004A3E29"/>
    <w:rsid w:val="005061F0"/>
    <w:rsid w:val="00585C20"/>
    <w:rsid w:val="005E580A"/>
    <w:rsid w:val="00700751"/>
    <w:rsid w:val="0072020A"/>
    <w:rsid w:val="007E5027"/>
    <w:rsid w:val="008363CE"/>
    <w:rsid w:val="008D38A5"/>
    <w:rsid w:val="00944EB5"/>
    <w:rsid w:val="00966F3C"/>
    <w:rsid w:val="00A04EEC"/>
    <w:rsid w:val="00A93A3A"/>
    <w:rsid w:val="00BB0894"/>
    <w:rsid w:val="00BF2664"/>
    <w:rsid w:val="00C263A7"/>
    <w:rsid w:val="00C5501B"/>
    <w:rsid w:val="00DA2D83"/>
    <w:rsid w:val="00F51A2D"/>
    <w:rsid w:val="00FB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020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2219</Words>
  <Characters>12653</Characters>
  <Application>Microsoft Office Word</Application>
  <DocSecurity>0</DocSecurity>
  <Lines>105</Lines>
  <Paragraphs>29</Paragraphs>
  <ScaleCrop>false</ScaleCrop>
  <Company>Home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2024-03-06T01:59:00Z</dcterms:created>
  <dcterms:modified xsi:type="dcterms:W3CDTF">2024-03-06T02:03:00Z</dcterms:modified>
</cp:coreProperties>
</file>